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DC2B6" w14:textId="2088A6DE" w:rsidR="00FC0620" w:rsidRDefault="00627CC3">
      <w:r>
        <w:rPr>
          <w:noProof/>
        </w:rPr>
        <w:drawing>
          <wp:inline distT="0" distB="0" distL="0" distR="0" wp14:anchorId="35764D2B" wp14:editId="653B5E40">
            <wp:extent cx="1587500" cy="1587500"/>
            <wp:effectExtent l="0" t="0" r="0" b="0"/>
            <wp:docPr id="1594887719" name="Obrázok 1" descr="Obrázok, na ktorom je grafika, logo, písmo, grafický dizajn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887719" name="Obrázok 1" descr="Obrázok, na ktorom je grafika, logo, písmo, grafický dizajn&#10;&#10;Obsah vygenerovaný umelou inteligenciou môže byť nesprávny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15" cy="158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7FAE7" w14:textId="08D01E87" w:rsidR="00627CC3" w:rsidRDefault="00627CC3">
      <w:r>
        <w:t>Tlačová správa, 12.2.2025, Košice</w:t>
      </w:r>
    </w:p>
    <w:p w14:paraId="4F3A89FE" w14:textId="77777777" w:rsidR="00627CC3" w:rsidRDefault="00627CC3"/>
    <w:p w14:paraId="6D5C5545" w14:textId="77777777" w:rsidR="00627CC3" w:rsidRPr="00CB6EEC" w:rsidRDefault="00627CC3" w:rsidP="00627CC3">
      <w:pPr>
        <w:rPr>
          <w:b/>
          <w:bCs/>
          <w:sz w:val="28"/>
          <w:szCs w:val="28"/>
        </w:rPr>
      </w:pPr>
      <w:r w:rsidRPr="00CB6EEC">
        <w:rPr>
          <w:b/>
          <w:bCs/>
          <w:sz w:val="28"/>
          <w:szCs w:val="28"/>
        </w:rPr>
        <w:t xml:space="preserve">Ako sa dá brániť voči </w:t>
      </w:r>
      <w:proofErr w:type="spellStart"/>
      <w:r w:rsidRPr="00CB6EEC">
        <w:rPr>
          <w:b/>
          <w:bCs/>
          <w:sz w:val="28"/>
          <w:szCs w:val="28"/>
        </w:rPr>
        <w:t>kyberšikane</w:t>
      </w:r>
      <w:proofErr w:type="spellEnd"/>
      <w:r w:rsidRPr="00CB6EEC">
        <w:rPr>
          <w:b/>
          <w:bCs/>
          <w:sz w:val="28"/>
          <w:szCs w:val="28"/>
        </w:rPr>
        <w:t xml:space="preserve">? Riešenia predstaví </w:t>
      </w:r>
      <w:r>
        <w:rPr>
          <w:b/>
          <w:bCs/>
          <w:sz w:val="28"/>
          <w:szCs w:val="28"/>
        </w:rPr>
        <w:t>dvojdňové podujatie</w:t>
      </w:r>
      <w:r w:rsidRPr="00CB6EE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v Košiciach</w:t>
      </w:r>
    </w:p>
    <w:p w14:paraId="0A401E46" w14:textId="77777777" w:rsidR="00627CC3" w:rsidRDefault="00627CC3" w:rsidP="00627CC3">
      <w:pPr>
        <w:rPr>
          <w:b/>
          <w:bCs/>
        </w:rPr>
      </w:pPr>
      <w:r>
        <w:rPr>
          <w:b/>
          <w:bCs/>
        </w:rPr>
        <w:t xml:space="preserve">Prípady </w:t>
      </w:r>
      <w:proofErr w:type="spellStart"/>
      <w:r>
        <w:rPr>
          <w:b/>
          <w:bCs/>
        </w:rPr>
        <w:t>kyberšikany</w:t>
      </w:r>
      <w:proofErr w:type="spellEnd"/>
      <w:r>
        <w:rPr>
          <w:b/>
          <w:bCs/>
        </w:rPr>
        <w:t xml:space="preserve"> v súčasnosti neúmerne narastajú. S nárastom využívania sociálnych médií a znižovaniu veku ich používateľov  sa jej terčom stávajú hlavne žiaci a študenti základných a stredných škôl. </w:t>
      </w:r>
    </w:p>
    <w:p w14:paraId="58D60D9D" w14:textId="77777777" w:rsidR="00627CC3" w:rsidRPr="00C4514B" w:rsidRDefault="00627CC3" w:rsidP="00627CC3">
      <w:r w:rsidRPr="00C4514B">
        <w:t>Podľa výsledkov prieskumu Centra vedecko–technických informácií (</w:t>
      </w:r>
      <w:proofErr w:type="spellStart"/>
      <w:r w:rsidRPr="00C4514B">
        <w:t>CVTI</w:t>
      </w:r>
      <w:proofErr w:type="spellEnd"/>
      <w:r w:rsidRPr="00C4514B">
        <w:t xml:space="preserve">) z roku 2023, osobné skúsenosti s </w:t>
      </w:r>
      <w:proofErr w:type="spellStart"/>
      <w:r w:rsidRPr="00C4514B">
        <w:t>kyberšikanovaním</w:t>
      </w:r>
      <w:proofErr w:type="spellEnd"/>
      <w:r w:rsidRPr="00C4514B">
        <w:t xml:space="preserve"> potvrdilo 15 % žiakov</w:t>
      </w:r>
      <w:r>
        <w:t xml:space="preserve">. </w:t>
      </w:r>
      <w:r w:rsidRPr="00C4514B">
        <w:t>Pätina opýtaných (20 %) bola pozorovateľom elektronického šikanovania inej osoby a 3 % pripustili, že boli útočníkmi. S týmto druhom násilia nemalo žiadne skúsenosti 71 % opýtaných.</w:t>
      </w:r>
    </w:p>
    <w:p w14:paraId="26D523FE" w14:textId="77777777" w:rsidR="00627CC3" w:rsidRPr="00C4514B" w:rsidRDefault="00627CC3" w:rsidP="00627CC3">
      <w:r w:rsidRPr="00C4514B">
        <w:t>Do veľkej miery sa pod</w:t>
      </w:r>
      <w:r>
        <w:t xml:space="preserve"> nárast prípadov </w:t>
      </w:r>
      <w:r w:rsidRPr="00C4514B">
        <w:t xml:space="preserve">podpísala pandémia </w:t>
      </w:r>
      <w:proofErr w:type="spellStart"/>
      <w:r w:rsidRPr="00C4514B">
        <w:t>Covid-19</w:t>
      </w:r>
      <w:proofErr w:type="spellEnd"/>
      <w:r w:rsidRPr="00C4514B">
        <w:t xml:space="preserve">, kedy boli deti nútené tráviť viac času v online prostredí. Podľa prieskumu </w:t>
      </w:r>
      <w:proofErr w:type="spellStart"/>
      <w:r w:rsidRPr="00C4514B">
        <w:t>CVTI</w:t>
      </w:r>
      <w:proofErr w:type="spellEnd"/>
      <w:r w:rsidRPr="00C4514B">
        <w:t xml:space="preserve"> po pandémii síce nastal mierny pokles zaznamenaných prípadov, avšak mierne sa zvýšil počet respondentov, ktorí boli pozorovateľmi tohto negatívneho javu. </w:t>
      </w:r>
    </w:p>
    <w:p w14:paraId="59D28696" w14:textId="77777777" w:rsidR="00627CC3" w:rsidRPr="00C4514B" w:rsidRDefault="00627CC3" w:rsidP="00627CC3">
      <w:r w:rsidRPr="00C4514B">
        <w:t xml:space="preserve">Ako ďalej uvádza prieskum </w:t>
      </w:r>
      <w:proofErr w:type="spellStart"/>
      <w:r w:rsidRPr="00C4514B">
        <w:t>CVTI</w:t>
      </w:r>
      <w:proofErr w:type="spellEnd"/>
      <w:r w:rsidRPr="00C4514B">
        <w:t xml:space="preserve">, respondenti najčastejšie zažili zosmiešňovanie (46 %), ohováranie a urážky/ponižovanie (zhodne po 45 %). V nižšom počte sa im agresor vyhrážal a snažil sa ich zastrašiť prostredníctvom mobilných telefónov a internetu (25 %), posielal bez dovolenia iným osobám súkromné fotografie alebo videá (21 %), zverejnil súkromnú komunikáciu (18 %), vylúčil ich z komunikačnej skupiny (16 %) a sexuálne obťažoval (15 %). Okrem toho, každý desiaty opýtaný uviedol vylúčenie z online hry a krádež fotografií alebo videí z profilu (zhodne po 9 %). </w:t>
      </w:r>
    </w:p>
    <w:p w14:paraId="7C8214FC" w14:textId="77777777" w:rsidR="00627CC3" w:rsidRPr="00C4514B" w:rsidRDefault="00627CC3" w:rsidP="00627CC3">
      <w:r w:rsidRPr="00C4514B">
        <w:t xml:space="preserve">Výsledky ďalej ukázali, že najčastejšie boli žiaci </w:t>
      </w:r>
      <w:proofErr w:type="spellStart"/>
      <w:r w:rsidRPr="00C4514B">
        <w:t>kyberšikanovaní</w:t>
      </w:r>
      <w:proofErr w:type="spellEnd"/>
      <w:r w:rsidRPr="00C4514B">
        <w:t xml:space="preserve"> cez sociálne siete prostredníctvom komentárov a statusov (60 %). Cez správy v </w:t>
      </w:r>
      <w:proofErr w:type="spellStart"/>
      <w:r w:rsidRPr="00C4514B">
        <w:t>čete</w:t>
      </w:r>
      <w:proofErr w:type="spellEnd"/>
      <w:r w:rsidRPr="00C4514B">
        <w:t xml:space="preserve"> alebo </w:t>
      </w:r>
      <w:proofErr w:type="spellStart"/>
      <w:r w:rsidRPr="00C4514B">
        <w:t>esemeskách</w:t>
      </w:r>
      <w:proofErr w:type="spellEnd"/>
      <w:r w:rsidRPr="00C4514B">
        <w:t xml:space="preserve"> zažilo tieto nepríjemné situácie 43 % opýtaných a cez fotografie alebo videá už o polovicu menej respondentov (22 %)</w:t>
      </w:r>
      <w:r w:rsidRPr="00C4514B">
        <w:rPr>
          <w:rStyle w:val="Odkaznapoznmkupodiarou"/>
        </w:rPr>
        <w:footnoteReference w:id="1"/>
      </w:r>
      <w:r w:rsidRPr="00C4514B">
        <w:t xml:space="preserve">. </w:t>
      </w:r>
    </w:p>
    <w:p w14:paraId="256C085A" w14:textId="77777777" w:rsidR="00627CC3" w:rsidRPr="00C4514B" w:rsidRDefault="00627CC3" w:rsidP="00627CC3">
      <w:pPr>
        <w:rPr>
          <w:b/>
          <w:bCs/>
        </w:rPr>
      </w:pPr>
      <w:r w:rsidRPr="00C4514B">
        <w:t>Práve na tento akútny spoločenský problém bude reagovať</w:t>
      </w:r>
      <w:r w:rsidRPr="00C4514B">
        <w:rPr>
          <w:b/>
          <w:bCs/>
        </w:rPr>
        <w:t xml:space="preserve"> konferencia NIE </w:t>
      </w:r>
      <w:proofErr w:type="spellStart"/>
      <w:r w:rsidRPr="00C4514B">
        <w:rPr>
          <w:b/>
          <w:bCs/>
        </w:rPr>
        <w:t>KYBERŠIKANE</w:t>
      </w:r>
      <w:proofErr w:type="spellEnd"/>
      <w:r w:rsidRPr="00C4514B">
        <w:rPr>
          <w:b/>
          <w:bCs/>
        </w:rPr>
        <w:t>, ktorá sa uskutoční v </w:t>
      </w:r>
      <w:r>
        <w:rPr>
          <w:b/>
          <w:bCs/>
        </w:rPr>
        <w:t>dňa</w:t>
      </w:r>
      <w:r w:rsidRPr="00C4514B">
        <w:rPr>
          <w:b/>
          <w:bCs/>
        </w:rPr>
        <w:t xml:space="preserve"> 12. februára </w:t>
      </w:r>
      <w:r>
        <w:rPr>
          <w:b/>
          <w:bCs/>
        </w:rPr>
        <w:t xml:space="preserve">2025 </w:t>
      </w:r>
      <w:r w:rsidRPr="00C4514B">
        <w:rPr>
          <w:b/>
          <w:bCs/>
        </w:rPr>
        <w:t>v priestoroch Kasárn</w:t>
      </w:r>
      <w:r>
        <w:rPr>
          <w:b/>
          <w:bCs/>
        </w:rPr>
        <w:t>e/</w:t>
      </w:r>
      <w:proofErr w:type="spellStart"/>
      <w:r w:rsidRPr="00C4514B">
        <w:rPr>
          <w:b/>
          <w:bCs/>
        </w:rPr>
        <w:t>Kulturpark</w:t>
      </w:r>
      <w:proofErr w:type="spellEnd"/>
      <w:r w:rsidRPr="00C4514B">
        <w:rPr>
          <w:b/>
          <w:bCs/>
        </w:rPr>
        <w:t xml:space="preserve"> v Košiciach.</w:t>
      </w:r>
    </w:p>
    <w:p w14:paraId="3C892176" w14:textId="77777777" w:rsidR="00627CC3" w:rsidRPr="00C4514B" w:rsidRDefault="00627CC3" w:rsidP="00627CC3">
      <w:r w:rsidRPr="00C4514B">
        <w:lastRenderedPageBreak/>
        <w:t>Hlavným cieľom podujatia je vytvoriť priestor na výmenu odborných poznatkov, praktických skúseností a návrhov riešení, ktoré môžu pomôcť pri prevencii a efektívnejšom zvládaní tejto nebezpečnej formy online agresie.</w:t>
      </w:r>
    </w:p>
    <w:p w14:paraId="73D5919E" w14:textId="77777777" w:rsidR="00627CC3" w:rsidRPr="00C4514B" w:rsidRDefault="00627CC3" w:rsidP="00627CC3">
      <w:r w:rsidRPr="00C4514B">
        <w:t xml:space="preserve">Súčasťou programu budú prednášky a diskusné panely so zástupcami akademickej obce, štátnej správy, neziskových organizácií i súkromného sektora. Títo odborníci predstavia najnovšie výskumy, trendy a iniciatívy, smerujúce k obmedzeniu </w:t>
      </w:r>
      <w:proofErr w:type="spellStart"/>
      <w:r w:rsidRPr="00C4514B">
        <w:t>kyberšikany</w:t>
      </w:r>
      <w:proofErr w:type="spellEnd"/>
      <w:r w:rsidRPr="00C4514B">
        <w:t xml:space="preserve"> a k posilneniu ochrany najzraniteľnejších skupín obyvateľstva, najmä detí a mládeže.</w:t>
      </w:r>
    </w:p>
    <w:p w14:paraId="63404DDC" w14:textId="77777777" w:rsidR="00627CC3" w:rsidRPr="00C4514B" w:rsidRDefault="00627CC3" w:rsidP="00627CC3">
      <w:r w:rsidRPr="00C4514B">
        <w:t xml:space="preserve">Jedným zo spíkrov na konferencii bude aj predseda Národnej koalície pre digitálne zručnosti a povolania SR (Digitálna koalícia) a prvý viceprezident IT Asociácie Slovenska </w:t>
      </w:r>
      <w:r w:rsidRPr="00C4514B">
        <w:rPr>
          <w:b/>
          <w:bCs/>
        </w:rPr>
        <w:t>Mário Lelovský.</w:t>
      </w:r>
      <w:r w:rsidRPr="00C4514B">
        <w:t xml:space="preserve"> Podľa neho je dôležité, aby rezort školstva spolu so zriaďovateľmi základných a stredných škôl (mestá, obce a VÚC) tomuto negatívnemu spoločenskému fenoménu venoval viac pozornosti. </w:t>
      </w:r>
    </w:p>
    <w:p w14:paraId="34F7EDAE" w14:textId="77777777" w:rsidR="00627CC3" w:rsidRPr="00C4514B" w:rsidRDefault="00627CC3" w:rsidP="00627CC3">
      <w:r w:rsidRPr="00C4514B">
        <w:t>„</w:t>
      </w:r>
      <w:r w:rsidRPr="00C4514B">
        <w:rPr>
          <w:i/>
          <w:iCs/>
        </w:rPr>
        <w:t xml:space="preserve">Budeme žiadať, </w:t>
      </w:r>
      <w:r w:rsidRPr="006D4608">
        <w:rPr>
          <w:i/>
          <w:iCs/>
        </w:rPr>
        <w:t xml:space="preserve">aby </w:t>
      </w:r>
      <w:r w:rsidRPr="00C4514B">
        <w:rPr>
          <w:i/>
          <w:iCs/>
        </w:rPr>
        <w:t xml:space="preserve">zodpovední naplnili svoje záväzky a dozreli </w:t>
      </w:r>
      <w:r w:rsidRPr="006D4608">
        <w:rPr>
          <w:i/>
          <w:iCs/>
        </w:rPr>
        <w:t xml:space="preserve">na to, že v každom ročníku </w:t>
      </w:r>
      <w:r w:rsidRPr="00C4514B">
        <w:rPr>
          <w:i/>
          <w:iCs/>
        </w:rPr>
        <w:t>– počínajúc šiestou triedou</w:t>
      </w:r>
      <w:r w:rsidRPr="006D4608">
        <w:rPr>
          <w:i/>
          <w:iCs/>
        </w:rPr>
        <w:t xml:space="preserve"> základnej školy</w:t>
      </w:r>
      <w:r w:rsidRPr="00C4514B">
        <w:rPr>
          <w:i/>
          <w:iCs/>
        </w:rPr>
        <w:t xml:space="preserve"> </w:t>
      </w:r>
      <w:r w:rsidRPr="006D4608">
        <w:rPr>
          <w:i/>
          <w:iCs/>
        </w:rPr>
        <w:t>až do konca strednej školy</w:t>
      </w:r>
      <w:r w:rsidRPr="00C4514B">
        <w:rPr>
          <w:i/>
          <w:iCs/>
        </w:rPr>
        <w:t xml:space="preserve"> –</w:t>
      </w:r>
      <w:r w:rsidRPr="006D4608">
        <w:rPr>
          <w:i/>
          <w:iCs/>
        </w:rPr>
        <w:t xml:space="preserve"> budú mať žiaci povinnú výučbu v rozsahu aspoň tri vyučovacie hodiny venovanú </w:t>
      </w:r>
      <w:proofErr w:type="spellStart"/>
      <w:r w:rsidRPr="006D4608">
        <w:rPr>
          <w:i/>
          <w:iCs/>
        </w:rPr>
        <w:t>kyberšikane</w:t>
      </w:r>
      <w:proofErr w:type="spellEnd"/>
      <w:r w:rsidRPr="00C4514B">
        <w:rPr>
          <w:i/>
          <w:iCs/>
        </w:rPr>
        <w:t xml:space="preserve">, z toho </w:t>
      </w:r>
      <w:r w:rsidRPr="006D4608">
        <w:rPr>
          <w:i/>
          <w:iCs/>
        </w:rPr>
        <w:t xml:space="preserve">minimálne jednu hodinu odučenú </w:t>
      </w:r>
      <w:r w:rsidRPr="00C4514B">
        <w:rPr>
          <w:i/>
          <w:iCs/>
        </w:rPr>
        <w:t xml:space="preserve">naživo </w:t>
      </w:r>
      <w:r w:rsidRPr="006D4608">
        <w:rPr>
          <w:i/>
          <w:iCs/>
        </w:rPr>
        <w:t>alebo online externým expertom</w:t>
      </w:r>
      <w:r w:rsidRPr="00C4514B">
        <w:rPr>
          <w:i/>
          <w:iCs/>
        </w:rPr>
        <w:t>,“</w:t>
      </w:r>
      <w:r w:rsidRPr="00C4514B">
        <w:t xml:space="preserve"> uviedol M. Lelovský s tým, že povinná výučba prevencie voči </w:t>
      </w:r>
      <w:proofErr w:type="spellStart"/>
      <w:r w:rsidRPr="00C4514B">
        <w:t>kyberšikane</w:t>
      </w:r>
      <w:proofErr w:type="spellEnd"/>
      <w:r w:rsidRPr="00C4514B">
        <w:t xml:space="preserve"> sa musí stať súčasťou kurikula – buď v rámci hodín informatiky, alebo občianskej náuky.</w:t>
      </w:r>
    </w:p>
    <w:p w14:paraId="2665F03F" w14:textId="77777777" w:rsidR="00627CC3" w:rsidRPr="00C4514B" w:rsidRDefault="00627CC3" w:rsidP="00627CC3">
      <w:r w:rsidRPr="00C4514B">
        <w:rPr>
          <w:i/>
          <w:iCs/>
        </w:rPr>
        <w:t xml:space="preserve">„Súčasne </w:t>
      </w:r>
      <w:r w:rsidRPr="006D4608">
        <w:rPr>
          <w:i/>
          <w:iCs/>
        </w:rPr>
        <w:t>budem</w:t>
      </w:r>
      <w:r w:rsidRPr="00C4514B">
        <w:rPr>
          <w:i/>
          <w:iCs/>
        </w:rPr>
        <w:t>e</w:t>
      </w:r>
      <w:r w:rsidRPr="006D4608">
        <w:rPr>
          <w:i/>
          <w:iCs/>
        </w:rPr>
        <w:t xml:space="preserve"> požadovať </w:t>
      </w:r>
      <w:r w:rsidRPr="00C4514B">
        <w:rPr>
          <w:i/>
          <w:iCs/>
        </w:rPr>
        <w:t xml:space="preserve">opätovné </w:t>
      </w:r>
      <w:r w:rsidRPr="006D4608">
        <w:rPr>
          <w:i/>
          <w:iCs/>
        </w:rPr>
        <w:t>zaradenie hodiny informatiky do deviateho ročníka</w:t>
      </w:r>
      <w:r w:rsidRPr="00C4514B">
        <w:rPr>
          <w:i/>
          <w:iCs/>
        </w:rPr>
        <w:t>, ktorá z výučby vypadla na základe neprezieravých rozhodnutí minulých vedení ministerstva školstva,“</w:t>
      </w:r>
      <w:r w:rsidRPr="00C4514B">
        <w:t xml:space="preserve"> dodal M. Lelovský.</w:t>
      </w:r>
    </w:p>
    <w:p w14:paraId="2FBE7808" w14:textId="77777777" w:rsidR="00627CC3" w:rsidRPr="00C4514B" w:rsidRDefault="00627CC3" w:rsidP="00627CC3">
      <w:r w:rsidRPr="00C4514B">
        <w:t xml:space="preserve">Návštevníkov konferencie </w:t>
      </w:r>
      <w:r>
        <w:t xml:space="preserve">NIE </w:t>
      </w:r>
      <w:proofErr w:type="spellStart"/>
      <w:r>
        <w:t>KYBERŠIKANE</w:t>
      </w:r>
      <w:proofErr w:type="spellEnd"/>
      <w:r>
        <w:t xml:space="preserve"> </w:t>
      </w:r>
      <w:r w:rsidRPr="00C4514B">
        <w:t xml:space="preserve">čaká bohatý program, vrátane panelovej diskusie o právnych aspektoch </w:t>
      </w:r>
      <w:proofErr w:type="spellStart"/>
      <w:r w:rsidRPr="00C4514B">
        <w:t>kyberšikany</w:t>
      </w:r>
      <w:proofErr w:type="spellEnd"/>
      <w:r w:rsidRPr="00C4514B">
        <w:t xml:space="preserve"> a prednášok, ktoré sa venujú psychologickým dopadom rôznych foriem šikany. Vystúpenia renomovaných odborníkov poskytnú aj konkrétne tipy, ako efektívne predchádzať online </w:t>
      </w:r>
      <w:r>
        <w:t>hrozbám.</w:t>
      </w:r>
    </w:p>
    <w:p w14:paraId="390F87E6" w14:textId="77777777" w:rsidR="00627CC3" w:rsidRPr="00C4514B" w:rsidRDefault="00627CC3" w:rsidP="00627CC3">
      <w:r w:rsidRPr="00C4514B">
        <w:t>Popri konferencii sa v Univerzitnom vedeckom parku TECHNICOM</w:t>
      </w:r>
      <w:r>
        <w:t xml:space="preserve"> (Technická univerzita v Košiciach)</w:t>
      </w:r>
      <w:r w:rsidRPr="00C4514B">
        <w:t xml:space="preserve"> uskutoční</w:t>
      </w:r>
      <w:r>
        <w:t xml:space="preserve"> v termíne 11.-12.2.2025</w:t>
      </w:r>
      <w:r w:rsidRPr="00C4514B">
        <w:t xml:space="preserve"> </w:t>
      </w:r>
      <w:r>
        <w:t xml:space="preserve">dvojdňový </w:t>
      </w:r>
      <w:proofErr w:type="spellStart"/>
      <w:r w:rsidRPr="00C4514B">
        <w:rPr>
          <w:b/>
          <w:bCs/>
        </w:rPr>
        <w:t>Ideathon</w:t>
      </w:r>
      <w:proofErr w:type="spellEnd"/>
      <w:r w:rsidRPr="00C4514B">
        <w:t xml:space="preserve">, ktorý dáva priestor pre tvorivú spoluprácu odborníkov, študentov a verejnosti. Cieľom je spojiť inovatívne nápady, technologické riešenia a sociálne projekty, ktoré by mohli prispieť k prevencii </w:t>
      </w:r>
      <w:proofErr w:type="spellStart"/>
      <w:r w:rsidRPr="00C4514B">
        <w:t>kyberšikany</w:t>
      </w:r>
      <w:proofErr w:type="spellEnd"/>
      <w:r w:rsidRPr="00C4514B">
        <w:t xml:space="preserve">, zlepšeniu digitálnej bezpečnosti či podpore zdravých online návykov. </w:t>
      </w:r>
    </w:p>
    <w:p w14:paraId="23DD56DA" w14:textId="77777777" w:rsidR="00627CC3" w:rsidRDefault="00627CC3" w:rsidP="00627CC3"/>
    <w:p w14:paraId="7D59A9EE" w14:textId="77777777" w:rsidR="00627CC3" w:rsidRDefault="00627CC3" w:rsidP="00627CC3"/>
    <w:p w14:paraId="73D90D43" w14:textId="77777777" w:rsidR="00627CC3" w:rsidRDefault="00627CC3" w:rsidP="00627CC3"/>
    <w:p w14:paraId="68DEC2A4" w14:textId="77777777" w:rsidR="00627CC3" w:rsidRDefault="00627CC3" w:rsidP="00627CC3"/>
    <w:p w14:paraId="44DDFECB" w14:textId="77777777" w:rsidR="00627CC3" w:rsidRDefault="00627CC3" w:rsidP="00627CC3"/>
    <w:p w14:paraId="13849D32" w14:textId="77777777" w:rsidR="00627CC3" w:rsidRPr="006C01BA" w:rsidRDefault="00627CC3" w:rsidP="00627CC3">
      <w:r w:rsidRPr="006C01BA">
        <w:rPr>
          <w:b/>
          <w:bCs/>
        </w:rPr>
        <w:t xml:space="preserve">Kontakt pre </w:t>
      </w:r>
      <w:r>
        <w:rPr>
          <w:b/>
          <w:bCs/>
        </w:rPr>
        <w:t>médiá:</w:t>
      </w:r>
      <w:r w:rsidRPr="006C01BA">
        <w:br/>
        <w:t xml:space="preserve">doc. Ing. Miroslav Michalko, PhD. – </w:t>
      </w:r>
      <w:r>
        <w:t xml:space="preserve">za </w:t>
      </w:r>
      <w:r w:rsidRPr="006C01BA">
        <w:t>organiz</w:t>
      </w:r>
      <w:r>
        <w:t>ačný tím</w:t>
      </w:r>
      <w:r w:rsidRPr="006C01BA">
        <w:t xml:space="preserve"> konferencie „NIE </w:t>
      </w:r>
      <w:proofErr w:type="spellStart"/>
      <w:r w:rsidRPr="006C01BA">
        <w:t>KYBERŠIKANE</w:t>
      </w:r>
      <w:proofErr w:type="spellEnd"/>
      <w:r w:rsidRPr="006C01BA">
        <w:t>“</w:t>
      </w:r>
      <w:r w:rsidRPr="006C01BA">
        <w:br/>
        <w:t xml:space="preserve">E-mail: </w:t>
      </w:r>
      <w:proofErr w:type="spellStart"/>
      <w:r>
        <w:t>niekybersikane</w:t>
      </w:r>
      <w:r w:rsidRPr="006C01BA">
        <w:t>@niekybersikane.sk</w:t>
      </w:r>
      <w:proofErr w:type="spellEnd"/>
      <w:r w:rsidRPr="006C01BA">
        <w:br/>
        <w:t>Tel.: +421</w:t>
      </w:r>
      <w:r>
        <w:t> 905 645 420</w:t>
      </w:r>
    </w:p>
    <w:p w14:paraId="618F4CC5" w14:textId="77777777" w:rsidR="00627CC3" w:rsidRDefault="00627CC3" w:rsidP="00627CC3">
      <w:r>
        <w:t xml:space="preserve">Viac informácií nájdete na </w:t>
      </w:r>
      <w:hyperlink r:id="rId7" w:history="1">
        <w:proofErr w:type="spellStart"/>
        <w:r w:rsidRPr="00523D97">
          <w:rPr>
            <w:rStyle w:val="Hypertextovprepojenie"/>
          </w:rPr>
          <w:t>https</w:t>
        </w:r>
        <w:proofErr w:type="spellEnd"/>
        <w:r w:rsidRPr="00523D97">
          <w:rPr>
            <w:rStyle w:val="Hypertextovprepojenie"/>
          </w:rPr>
          <w:t>://</w:t>
        </w:r>
        <w:proofErr w:type="spellStart"/>
        <w:r w:rsidRPr="00523D97">
          <w:rPr>
            <w:rStyle w:val="Hypertextovprepojenie"/>
          </w:rPr>
          <w:t>niekybersikane.sk</w:t>
        </w:r>
        <w:proofErr w:type="spellEnd"/>
      </w:hyperlink>
      <w:r>
        <w:t xml:space="preserve">. </w:t>
      </w:r>
    </w:p>
    <w:p w14:paraId="30AE42F5" w14:textId="77777777" w:rsidR="00627CC3" w:rsidRDefault="00627CC3"/>
    <w:p w14:paraId="6FE1E5C0" w14:textId="2E48E7E0" w:rsidR="00627CC3" w:rsidRDefault="00627CC3">
      <w:r>
        <w:lastRenderedPageBreak/>
        <w:t>Partneri</w:t>
      </w:r>
    </w:p>
    <w:p w14:paraId="5FF5C0A9" w14:textId="4F69EE8D" w:rsidR="00627CC3" w:rsidRDefault="00627CC3">
      <w:r w:rsidRPr="00627CC3">
        <w:drawing>
          <wp:inline distT="0" distB="0" distL="0" distR="0" wp14:anchorId="2DF180A6" wp14:editId="17A52562">
            <wp:extent cx="5760720" cy="1093470"/>
            <wp:effectExtent l="0" t="0" r="0" b="0"/>
            <wp:docPr id="981774697" name="Obrázok 1" descr="Obrázok, na ktorom je text, snímka obrazovky, písmo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774697" name="Obrázok 1" descr="Obrázok, na ktorom je text, snímka obrazovky, písmo&#10;&#10;Obsah vygenerovaný umelou inteligenciou môže byť nesprávny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9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54DC4" w14:textId="525EFE71" w:rsidR="00627CC3" w:rsidRDefault="00627CC3">
      <w:r w:rsidRPr="00627CC3">
        <w:drawing>
          <wp:inline distT="0" distB="0" distL="0" distR="0" wp14:anchorId="21540620" wp14:editId="6519EA70">
            <wp:extent cx="5760720" cy="3654425"/>
            <wp:effectExtent l="0" t="0" r="0" b="3175"/>
            <wp:docPr id="1965465543" name="Obrázok 1" descr="Obrázok, na ktorom je text, snímka obrazovky, písmo, logo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465543" name="Obrázok 1" descr="Obrázok, na ktorom je text, snímka obrazovky, písmo, logo&#10;&#10;Obsah vygenerovaný umelou inteligenciou môže byť nesprávny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5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77B77" w14:textId="2189B9E7" w:rsidR="00627CC3" w:rsidRDefault="00627CC3">
      <w:r w:rsidRPr="00627CC3">
        <w:drawing>
          <wp:inline distT="0" distB="0" distL="0" distR="0" wp14:anchorId="3BAD9109" wp14:editId="10F2CE0C">
            <wp:extent cx="5760720" cy="1171575"/>
            <wp:effectExtent l="0" t="0" r="0" b="9525"/>
            <wp:docPr id="1226296682" name="Obrázok 1" descr="Obrázok, na ktorom je text, snímka obrazovky, písmo, logo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296682" name="Obrázok 1" descr="Obrázok, na ktorom je text, snímka obrazovky, písmo, logo&#10;&#10;Obsah vygenerovaný umelou inteligenciou môže byť nesprávny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12C3F" w14:textId="77777777" w:rsidR="00627CC3" w:rsidRDefault="00627CC3" w:rsidP="00627CC3"/>
    <w:p w14:paraId="2C3B8158" w14:textId="545BC068" w:rsidR="00627CC3" w:rsidRPr="00627CC3" w:rsidRDefault="00627CC3" w:rsidP="00627CC3">
      <w:r w:rsidRPr="00627CC3">
        <w:t>Podpora</w:t>
      </w:r>
    </w:p>
    <w:p w14:paraId="01DDCAA4" w14:textId="77777777" w:rsidR="00627CC3" w:rsidRDefault="00627CC3" w:rsidP="00627CC3">
      <w:r>
        <w:rPr>
          <w:noProof/>
        </w:rPr>
        <w:drawing>
          <wp:inline distT="0" distB="0" distL="0" distR="0" wp14:anchorId="34B39580" wp14:editId="687B1183">
            <wp:extent cx="5760720" cy="1439545"/>
            <wp:effectExtent l="0" t="0" r="0" b="8255"/>
            <wp:docPr id="1046514031" name="Obrázok 2" descr="Obrázok, na ktorom je text, snímka obrazovky, písmo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514031" name="Obrázok 2" descr="Obrázok, na ktorom je text, snímka obrazovky, písmo&#10;&#10;Obsah vygenerovaný umelou inteligenciou môže byť nesprávny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97146" w14:textId="77777777" w:rsidR="00627CC3" w:rsidRDefault="00627CC3"/>
    <w:sectPr w:rsidR="00627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877DC" w14:textId="77777777" w:rsidR="00062629" w:rsidRDefault="00062629" w:rsidP="00627CC3">
      <w:pPr>
        <w:spacing w:after="0" w:line="240" w:lineRule="auto"/>
      </w:pPr>
      <w:r>
        <w:separator/>
      </w:r>
    </w:p>
  </w:endnote>
  <w:endnote w:type="continuationSeparator" w:id="0">
    <w:p w14:paraId="1972E3D1" w14:textId="77777777" w:rsidR="00062629" w:rsidRDefault="00062629" w:rsidP="00627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A7A85" w14:textId="77777777" w:rsidR="00062629" w:rsidRDefault="00062629" w:rsidP="00627CC3">
      <w:pPr>
        <w:spacing w:after="0" w:line="240" w:lineRule="auto"/>
      </w:pPr>
      <w:r>
        <w:separator/>
      </w:r>
    </w:p>
  </w:footnote>
  <w:footnote w:type="continuationSeparator" w:id="0">
    <w:p w14:paraId="49251AC6" w14:textId="77777777" w:rsidR="00062629" w:rsidRDefault="00062629" w:rsidP="00627CC3">
      <w:pPr>
        <w:spacing w:after="0" w:line="240" w:lineRule="auto"/>
      </w:pPr>
      <w:r>
        <w:continuationSeparator/>
      </w:r>
    </w:p>
  </w:footnote>
  <w:footnote w:id="1">
    <w:p w14:paraId="518117F4" w14:textId="77777777" w:rsidR="00627CC3" w:rsidRPr="00CB6EEC" w:rsidRDefault="00627CC3" w:rsidP="00627CC3">
      <w:pPr>
        <w:pStyle w:val="Textpoznmkypodiarou"/>
        <w:rPr>
          <w:lang w:val="en-GB"/>
        </w:rPr>
      </w:pPr>
      <w:r>
        <w:rPr>
          <w:rStyle w:val="Odkaznapoznmkupodiarou"/>
        </w:rPr>
        <w:footnoteRef/>
      </w:r>
      <w:r>
        <w:t xml:space="preserve"> </w:t>
      </w:r>
      <w:r w:rsidRPr="00C31FD0">
        <w:rPr>
          <w:lang w:val="pl-PL"/>
        </w:rPr>
        <w:t xml:space="preserve">Zdroj: </w:t>
      </w:r>
      <w:r w:rsidRPr="00C31FD0">
        <w:rPr>
          <w:i/>
          <w:iCs/>
        </w:rPr>
        <w:t xml:space="preserve">Šikanovanie a </w:t>
      </w:r>
      <w:proofErr w:type="spellStart"/>
      <w:r w:rsidRPr="00C31FD0">
        <w:rPr>
          <w:i/>
          <w:iCs/>
        </w:rPr>
        <w:t>kyberšikanovanie</w:t>
      </w:r>
      <w:proofErr w:type="spellEnd"/>
      <w:r w:rsidRPr="00C31FD0">
        <w:rPr>
          <w:i/>
          <w:iCs/>
        </w:rPr>
        <w:t xml:space="preserve"> v základných a stredných školách</w:t>
      </w:r>
      <w:r>
        <w:t>; p</w:t>
      </w:r>
      <w:r w:rsidRPr="00C31FD0">
        <w:rPr>
          <w:lang w:val="pl-PL"/>
        </w:rPr>
        <w:t>rieskum CVTI, dostupné na https://www.cvtisr.sk/buxus/docs/prevencia/Vyskumy__prieskumy_a_analyzy/Sikanovanie_a_kybersikanovanie_v_ZS_a_SS__2023_.pdf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C3"/>
    <w:rsid w:val="00062629"/>
    <w:rsid w:val="000C3D2D"/>
    <w:rsid w:val="002846E8"/>
    <w:rsid w:val="00627CC3"/>
    <w:rsid w:val="00FC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A34D1"/>
  <w15:chartTrackingRefBased/>
  <w15:docId w15:val="{2877BA96-0DBE-47FC-A40B-C0C2E8687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27C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27C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27C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27C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27C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27C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27C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27C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27C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27C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27C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27C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27CC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27CC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27CC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27CC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27CC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27CC3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627C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627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27C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627C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627C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627CC3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627CC3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627CC3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27C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27CC3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627CC3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627CC3"/>
    <w:rPr>
      <w:color w:val="467886" w:themeColor="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27CC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27CC3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27C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niekybersikane.sk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690</Words>
  <Characters>3937</Characters>
  <Application>Microsoft Office Word</Application>
  <DocSecurity>0</DocSecurity>
  <Lines>32</Lines>
  <Paragraphs>9</Paragraphs>
  <ScaleCrop>false</ScaleCrop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Michalko</dc:creator>
  <cp:keywords/>
  <dc:description/>
  <cp:lastModifiedBy>Miroslav Michalko</cp:lastModifiedBy>
  <cp:revision>1</cp:revision>
  <dcterms:created xsi:type="dcterms:W3CDTF">2025-02-12T11:35:00Z</dcterms:created>
  <dcterms:modified xsi:type="dcterms:W3CDTF">2025-02-12T11:39:00Z</dcterms:modified>
</cp:coreProperties>
</file>